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1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在“我为群众办实事”实践活动中作出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积极贡献的省政协委员名单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（16名，按姓氏笔画排序）</w:t>
      </w:r>
    </w:p>
    <w:p>
      <w:pPr>
        <w:pStyle w:val="2"/>
        <w:ind w:firstLine="448"/>
        <w:rPr>
          <w:rFonts w:hint="eastAsia"/>
        </w:rPr>
      </w:pPr>
    </w:p>
    <w:tbl>
      <w:tblPr>
        <w:tblStyle w:val="4"/>
        <w:tblW w:w="89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933"/>
        <w:gridCol w:w="736"/>
        <w:gridCol w:w="982"/>
        <w:gridCol w:w="55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界别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职 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寿锡凌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医药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省政协常委、医药卫生体育委员会副主任，省人民医院心血管病院常务副院长、心内二科主任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刘宗平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农业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</w:rPr>
              <w:t>宝鸡市陈仓区虢镇街道办事处北堡村村委会书记兼主任，绿丰源蔬果专业合作社理事长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刘振宇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科学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铜川市耀州区大数据产业园运营中心主任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张勇敢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工商联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省总商会副会长，陕西弘毅防务科技有限公司董事长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张温静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咸阳市康复教育学校校长，宝鸡市启聪特殊需要儿童早期干预中心主任，商洛市启聪特殊需要儿童早期干预中心主任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  笑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妇联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西安市工商联副主席，西安源美景观工程有限公司总经理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陈旭阳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少数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咸阳市伊斯兰教协会副会长，咸阳大秦食业有限公司董事长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苗  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艺术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国家一级演员，省青联副主席，西安青曲社创始人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  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省妇女体育协会主席，西安华润信息技术有限公司董事长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龚龙岗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医药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西安交通大学附属红会医院耳鼻咽喉头颈外科主任，西安市耳鼻咽喉头颈外科学会主任委员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  伟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民盟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渭南市文化和旅游局局长，民盟省委会青年委员会主任、渭南市委会副主委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董志伟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医药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省政协医药卫生体育委员会副主任，省工商联常委，省医药商会会长,陕西鸿业医药集团有限责任公司董事长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  玲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妇联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省巾帼志愿者联合会会长，陕西雅兰纺织集团有限公司董事长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谢海琴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特邀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榆林市谢老大制衣有限公司总经理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雷西萍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特邀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九三学社中央委员，陕西法智律师事务所主任，省法官、检察官遴选惩戒委员会非常任专家委员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臧明山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特邀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省社会福利与养老服务协会副会长，陕西横山羊中王集团董事长 </w:t>
            </w:r>
          </w:p>
        </w:tc>
      </w:tr>
    </w:tbl>
    <w:p>
      <w:pPr>
        <w:pStyle w:val="2"/>
        <w:ind w:firstLine="0" w:firstLineChars="0"/>
        <w:rPr>
          <w:rFonts w:hint="eastAsia"/>
          <w:szCs w:val="10"/>
        </w:rPr>
      </w:pPr>
    </w:p>
    <w:p>
      <w:pPr>
        <w:pStyle w:val="2"/>
        <w:ind w:firstLine="0" w:firstLineChars="0"/>
        <w:rPr>
          <w:rFonts w:hint="eastAsia"/>
          <w:szCs w:val="10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70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楷体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2021-09-22T01:04:12Z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